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4FFA" w14:textId="19EA35C9" w:rsidR="003E3602" w:rsidRPr="003E3602" w:rsidRDefault="003E3602" w:rsidP="00EE49A6">
      <w:pPr>
        <w:ind w:rightChars="202" w:right="424"/>
        <w:jc w:val="right"/>
        <w:rPr>
          <w:rFonts w:ascii="ＭＳ 明朝" w:eastAsia="ＭＳ 明朝" w:hAnsi="ＭＳ 明朝"/>
          <w:sz w:val="22"/>
        </w:rPr>
      </w:pPr>
      <w:r w:rsidRPr="003E3602">
        <w:rPr>
          <w:rFonts w:ascii="ＭＳ 明朝" w:eastAsia="ＭＳ 明朝" w:hAnsi="ＭＳ 明朝"/>
          <w:sz w:val="22"/>
        </w:rPr>
        <w:t xml:space="preserve">令和　</w:t>
      </w:r>
      <w:r w:rsidR="000F506D">
        <w:rPr>
          <w:rFonts w:ascii="ＭＳ 明朝" w:eastAsia="ＭＳ 明朝" w:hAnsi="ＭＳ 明朝" w:hint="eastAsia"/>
          <w:sz w:val="22"/>
        </w:rPr>
        <w:t>６</w:t>
      </w:r>
      <w:r w:rsidRPr="003E3602">
        <w:rPr>
          <w:rFonts w:ascii="ＭＳ 明朝" w:eastAsia="ＭＳ 明朝" w:hAnsi="ＭＳ 明朝"/>
          <w:sz w:val="22"/>
        </w:rPr>
        <w:t xml:space="preserve">年　</w:t>
      </w:r>
      <w:r w:rsidR="00DD05F1">
        <w:rPr>
          <w:rFonts w:ascii="ＭＳ 明朝" w:eastAsia="ＭＳ 明朝" w:hAnsi="ＭＳ 明朝"/>
          <w:sz w:val="22"/>
        </w:rPr>
        <w:t>４</w:t>
      </w:r>
      <w:r w:rsidRPr="003E3602">
        <w:rPr>
          <w:rFonts w:ascii="ＭＳ 明朝" w:eastAsia="ＭＳ 明朝" w:hAnsi="ＭＳ 明朝"/>
          <w:sz w:val="22"/>
        </w:rPr>
        <w:t>月</w:t>
      </w:r>
      <w:r w:rsidR="00375C19">
        <w:rPr>
          <w:rFonts w:ascii="ＭＳ 明朝" w:eastAsia="ＭＳ 明朝" w:hAnsi="ＭＳ 明朝" w:hint="eastAsia"/>
          <w:sz w:val="22"/>
        </w:rPr>
        <w:t xml:space="preserve"> </w:t>
      </w:r>
      <w:r w:rsidR="00842070">
        <w:rPr>
          <w:rFonts w:ascii="ＭＳ 明朝" w:eastAsia="ＭＳ 明朝" w:hAnsi="ＭＳ 明朝" w:hint="eastAsia"/>
          <w:sz w:val="22"/>
        </w:rPr>
        <w:t xml:space="preserve">　１</w:t>
      </w:r>
      <w:r w:rsidRPr="003E3602">
        <w:rPr>
          <w:rFonts w:ascii="ＭＳ 明朝" w:eastAsia="ＭＳ 明朝" w:hAnsi="ＭＳ 明朝"/>
          <w:sz w:val="22"/>
        </w:rPr>
        <w:t>日</w:t>
      </w:r>
    </w:p>
    <w:p w14:paraId="0EE0FD12" w14:textId="77777777" w:rsidR="003E3602" w:rsidRDefault="003E3602" w:rsidP="00EE49A6">
      <w:pPr>
        <w:ind w:rightChars="202" w:right="424"/>
        <w:jc w:val="right"/>
        <w:rPr>
          <w:rFonts w:ascii="ＭＳ 明朝" w:eastAsia="ＭＳ 明朝" w:hAnsi="ＭＳ 明朝"/>
          <w:sz w:val="22"/>
        </w:rPr>
      </w:pPr>
      <w:r w:rsidRPr="003E3602">
        <w:rPr>
          <w:rFonts w:ascii="ＭＳ 明朝" w:eastAsia="ＭＳ 明朝" w:hAnsi="ＭＳ 明朝"/>
          <w:sz w:val="22"/>
        </w:rPr>
        <w:t>（株）ゆめサポート南相馬</w:t>
      </w:r>
    </w:p>
    <w:p w14:paraId="77DA48A2" w14:textId="77777777" w:rsidR="008817D4" w:rsidRPr="003E3602" w:rsidRDefault="008817D4" w:rsidP="008817D4">
      <w:pPr>
        <w:ind w:rightChars="202" w:right="424"/>
        <w:jc w:val="left"/>
        <w:rPr>
          <w:rFonts w:ascii="ＭＳ 明朝" w:eastAsia="ＭＳ 明朝" w:hAnsi="ＭＳ 明朝"/>
          <w:sz w:val="22"/>
        </w:rPr>
      </w:pPr>
    </w:p>
    <w:p w14:paraId="68594772" w14:textId="7F0478B5" w:rsidR="000F506D" w:rsidRPr="003E3602" w:rsidRDefault="0056519E" w:rsidP="00375C19">
      <w:pPr>
        <w:ind w:rightChars="202" w:right="42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E3602">
        <w:rPr>
          <w:rFonts w:ascii="ＭＳ ゴシック" w:eastAsia="ＭＳ ゴシック" w:hAnsi="ＭＳ ゴシック" w:hint="eastAsia"/>
          <w:sz w:val="28"/>
          <w:szCs w:val="28"/>
        </w:rPr>
        <w:t>市内事業者向け令和</w:t>
      </w:r>
      <w:r w:rsidR="000F506D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3E3602">
        <w:rPr>
          <w:rFonts w:ascii="ＭＳ ゴシック" w:eastAsia="ＭＳ ゴシック" w:hAnsi="ＭＳ ゴシック" w:hint="eastAsia"/>
          <w:sz w:val="28"/>
          <w:szCs w:val="28"/>
        </w:rPr>
        <w:t>年度補助金等施策説明会</w:t>
      </w:r>
      <w:r w:rsidR="003E3602" w:rsidRPr="003E3602">
        <w:rPr>
          <w:rFonts w:ascii="ＭＳ ゴシック" w:eastAsia="ＭＳ ゴシック" w:hAnsi="ＭＳ ゴシック" w:hint="eastAsia"/>
          <w:sz w:val="28"/>
          <w:szCs w:val="28"/>
        </w:rPr>
        <w:t>のご案内</w:t>
      </w:r>
    </w:p>
    <w:p w14:paraId="4416CB30" w14:textId="77777777" w:rsidR="0056519E" w:rsidRPr="003E3602" w:rsidRDefault="0056519E" w:rsidP="00EE49A6">
      <w:pPr>
        <w:ind w:rightChars="202" w:right="424"/>
        <w:rPr>
          <w:rFonts w:ascii="ＭＳ 明朝" w:eastAsia="ＭＳ 明朝" w:hAnsi="ＭＳ 明朝"/>
          <w:sz w:val="24"/>
          <w:szCs w:val="24"/>
        </w:rPr>
      </w:pPr>
    </w:p>
    <w:p w14:paraId="397DC40F" w14:textId="77777777" w:rsidR="003E3602" w:rsidRPr="003E3602" w:rsidRDefault="003E3602" w:rsidP="00EE49A6">
      <w:pPr>
        <w:ind w:rightChars="202" w:right="424"/>
        <w:rPr>
          <w:rFonts w:ascii="ＭＳ 明朝" w:eastAsia="ＭＳ 明朝" w:hAnsi="ＭＳ 明朝"/>
          <w:sz w:val="22"/>
        </w:rPr>
      </w:pPr>
      <w:r w:rsidRPr="003E3602">
        <w:rPr>
          <w:rFonts w:ascii="ＭＳ 明朝" w:eastAsia="ＭＳ 明朝" w:hAnsi="ＭＳ 明朝"/>
          <w:sz w:val="22"/>
        </w:rPr>
        <w:t xml:space="preserve">　</w:t>
      </w:r>
      <w:r w:rsidRPr="003E3602">
        <w:rPr>
          <w:rFonts w:ascii="ＭＳ 明朝" w:eastAsia="ＭＳ 明朝" w:hAnsi="ＭＳ 明朝" w:hint="eastAsia"/>
          <w:sz w:val="22"/>
        </w:rPr>
        <w:t>南相馬市では、国、県をはじめとする様々な制度や支援メニューが用意され活用されています。その効果もあり、現在既存の事業所のほか、福島ロボット・テストフィールドや南相馬市産業創造センター利用者に代表されるベンチャー企業なども進出してきており、新たな産業の集積がされつつあります。</w:t>
      </w:r>
    </w:p>
    <w:p w14:paraId="28D74233" w14:textId="77777777" w:rsidR="003E3602" w:rsidRDefault="003E3602" w:rsidP="00EE49A6">
      <w:pPr>
        <w:ind w:rightChars="202" w:right="424" w:firstLineChars="100" w:firstLine="220"/>
        <w:rPr>
          <w:rFonts w:ascii="ＭＳ 明朝" w:eastAsia="ＭＳ 明朝" w:hAnsi="ＭＳ 明朝"/>
          <w:sz w:val="22"/>
        </w:rPr>
      </w:pPr>
      <w:r w:rsidRPr="003E3602">
        <w:rPr>
          <w:rFonts w:ascii="ＭＳ 明朝" w:eastAsia="ＭＳ 明朝" w:hAnsi="ＭＳ 明朝" w:hint="eastAsia"/>
          <w:sz w:val="22"/>
        </w:rPr>
        <w:t>これら進出企業に加え、既に進出をしている企業や地元企業に対する施策など、今年度南相馬市で行う事業支援メニューをより効率よく対象者へ周知するため、市内事業者および、進出企業、進出検討企業など南相馬市で事業を行う者を対象に、関係機関等を集め</w:t>
      </w:r>
      <w:r>
        <w:rPr>
          <w:rFonts w:ascii="ＭＳ 明朝" w:eastAsia="ＭＳ 明朝" w:hAnsi="ＭＳ 明朝" w:hint="eastAsia"/>
          <w:sz w:val="22"/>
        </w:rPr>
        <w:t>て下記のとおり</w:t>
      </w:r>
      <w:r w:rsidRPr="003E3602">
        <w:rPr>
          <w:rFonts w:ascii="ＭＳ 明朝" w:eastAsia="ＭＳ 明朝" w:hAnsi="ＭＳ 明朝" w:hint="eastAsia"/>
          <w:sz w:val="22"/>
        </w:rPr>
        <w:t>各種支援策の説明会を行います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651374B1" w14:textId="54D2012F" w:rsidR="003E3602" w:rsidRPr="003E3602" w:rsidRDefault="003E3602" w:rsidP="00EE49A6">
      <w:pPr>
        <w:ind w:rightChars="202" w:right="424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つきましては、</w:t>
      </w:r>
      <w:r w:rsidRPr="003E3602">
        <w:rPr>
          <w:rFonts w:ascii="ＭＳ 明朝" w:eastAsia="ＭＳ 明朝" w:hAnsi="ＭＳ 明朝" w:hint="eastAsia"/>
          <w:sz w:val="22"/>
        </w:rPr>
        <w:t>参加を希望される方は</w:t>
      </w:r>
      <w:r w:rsidR="00E4148A">
        <w:rPr>
          <w:rFonts w:ascii="ＭＳ 明朝" w:eastAsia="ＭＳ 明朝" w:hAnsi="ＭＳ 明朝" w:hint="eastAsia"/>
          <w:sz w:val="22"/>
        </w:rPr>
        <w:t>別添の</w:t>
      </w:r>
      <w:r>
        <w:rPr>
          <w:rFonts w:ascii="ＭＳ 明朝" w:eastAsia="ＭＳ 明朝" w:hAnsi="ＭＳ 明朝" w:hint="eastAsia"/>
          <w:sz w:val="22"/>
        </w:rPr>
        <w:t>参加申込書に必要事項を記載のうえ</w:t>
      </w:r>
      <w:r w:rsidR="007650C2">
        <w:rPr>
          <w:rFonts w:ascii="ＭＳ 明朝" w:eastAsia="ＭＳ 明朝" w:hAnsi="ＭＳ 明朝" w:hint="eastAsia"/>
          <w:sz w:val="22"/>
        </w:rPr>
        <w:t>、</w:t>
      </w:r>
      <w:r w:rsidR="007650C2" w:rsidRPr="00DF184B">
        <w:rPr>
          <w:rFonts w:ascii="ＭＳ 明朝" w:eastAsia="ＭＳ 明朝" w:hAnsi="ＭＳ 明朝" w:hint="eastAsia"/>
          <w:sz w:val="22"/>
          <w:u w:val="single"/>
        </w:rPr>
        <w:t>令和</w:t>
      </w:r>
      <w:r w:rsidR="000F506D">
        <w:rPr>
          <w:rFonts w:ascii="ＭＳ 明朝" w:eastAsia="ＭＳ 明朝" w:hAnsi="ＭＳ 明朝" w:hint="eastAsia"/>
          <w:sz w:val="22"/>
          <w:u w:val="single"/>
        </w:rPr>
        <w:t>６</w:t>
      </w:r>
      <w:r w:rsidR="007650C2" w:rsidRPr="00DF184B">
        <w:rPr>
          <w:rFonts w:ascii="ＭＳ 明朝" w:eastAsia="ＭＳ 明朝" w:hAnsi="ＭＳ 明朝" w:hint="eastAsia"/>
          <w:sz w:val="22"/>
          <w:u w:val="single"/>
        </w:rPr>
        <w:t>年</w:t>
      </w:r>
      <w:r w:rsidR="006E7292">
        <w:rPr>
          <w:rFonts w:ascii="ＭＳ 明朝" w:eastAsia="ＭＳ 明朝" w:hAnsi="ＭＳ 明朝" w:hint="eastAsia"/>
          <w:sz w:val="22"/>
          <w:u w:val="single"/>
        </w:rPr>
        <w:t>４</w:t>
      </w:r>
      <w:r w:rsidR="007650C2" w:rsidRPr="00DF184B">
        <w:rPr>
          <w:rFonts w:ascii="ＭＳ 明朝" w:eastAsia="ＭＳ 明朝" w:hAnsi="ＭＳ 明朝" w:hint="eastAsia"/>
          <w:sz w:val="22"/>
          <w:u w:val="single"/>
        </w:rPr>
        <w:t>月</w:t>
      </w:r>
      <w:r w:rsidR="006E7292">
        <w:rPr>
          <w:rFonts w:ascii="ＭＳ 明朝" w:eastAsia="ＭＳ 明朝" w:hAnsi="ＭＳ 明朝" w:hint="eastAsia"/>
          <w:sz w:val="22"/>
          <w:u w:val="single"/>
        </w:rPr>
        <w:t>２</w:t>
      </w:r>
      <w:r w:rsidR="000F506D">
        <w:rPr>
          <w:rFonts w:ascii="ＭＳ 明朝" w:eastAsia="ＭＳ 明朝" w:hAnsi="ＭＳ 明朝" w:hint="eastAsia"/>
          <w:sz w:val="22"/>
          <w:u w:val="single"/>
        </w:rPr>
        <w:t>２</w:t>
      </w:r>
      <w:r w:rsidR="007650C2" w:rsidRPr="00DF184B">
        <w:rPr>
          <w:rFonts w:ascii="ＭＳ 明朝" w:eastAsia="ＭＳ 明朝" w:hAnsi="ＭＳ 明朝" w:hint="eastAsia"/>
          <w:sz w:val="22"/>
          <w:u w:val="single"/>
        </w:rPr>
        <w:t>日（</w:t>
      </w:r>
      <w:r w:rsidR="000F506D">
        <w:rPr>
          <w:rFonts w:ascii="ＭＳ 明朝" w:eastAsia="ＭＳ 明朝" w:hAnsi="ＭＳ 明朝" w:hint="eastAsia"/>
          <w:sz w:val="22"/>
          <w:u w:val="single"/>
        </w:rPr>
        <w:t>月</w:t>
      </w:r>
      <w:r w:rsidR="007650C2" w:rsidRPr="00DF184B">
        <w:rPr>
          <w:rFonts w:ascii="ＭＳ 明朝" w:eastAsia="ＭＳ 明朝" w:hAnsi="ＭＳ 明朝" w:hint="eastAsia"/>
          <w:sz w:val="22"/>
          <w:u w:val="single"/>
        </w:rPr>
        <w:t>）</w:t>
      </w:r>
      <w:r w:rsidR="007650C2">
        <w:rPr>
          <w:rFonts w:ascii="ＭＳ 明朝" w:eastAsia="ＭＳ 明朝" w:hAnsi="ＭＳ 明朝" w:hint="eastAsia"/>
          <w:sz w:val="22"/>
        </w:rPr>
        <w:t>までに</w:t>
      </w:r>
      <w:r w:rsidR="00DF184B">
        <w:rPr>
          <w:rFonts w:ascii="ＭＳ 明朝" w:eastAsia="ＭＳ 明朝" w:hAnsi="ＭＳ 明朝" w:hint="eastAsia"/>
          <w:sz w:val="22"/>
        </w:rPr>
        <w:t>、株式会社</w:t>
      </w:r>
      <w:r>
        <w:rPr>
          <w:rFonts w:ascii="ＭＳ 明朝" w:eastAsia="ＭＳ 明朝" w:hAnsi="ＭＳ 明朝" w:hint="eastAsia"/>
          <w:sz w:val="22"/>
        </w:rPr>
        <w:t>ゆめサポート南相馬にメールまたはFAXで申込みいただきますようお願いします。</w:t>
      </w:r>
    </w:p>
    <w:p w14:paraId="3670A628" w14:textId="77777777" w:rsidR="003E3602" w:rsidRPr="00EE49A6" w:rsidRDefault="00EE49A6" w:rsidP="00EE49A6">
      <w:pPr>
        <w:jc w:val="left"/>
        <w:rPr>
          <w:rFonts w:ascii="ＭＳ 明朝" w:eastAsia="ＭＳ 明朝" w:hAnsi="ＭＳ 明朝"/>
          <w:sz w:val="22"/>
        </w:rPr>
      </w:pPr>
      <w:r w:rsidRPr="00EE49A6">
        <w:rPr>
          <w:rFonts w:ascii="ＭＳ 明朝" w:eastAsia="ＭＳ 明朝" w:hAnsi="ＭＳ 明朝"/>
          <w:sz w:val="22"/>
        </w:rPr>
        <w:t xml:space="preserve">　　　　　　　　　　　　　　　　</w:t>
      </w:r>
      <w:r>
        <w:rPr>
          <w:rFonts w:ascii="ＭＳ 明朝" w:eastAsia="ＭＳ 明朝" w:hAnsi="ＭＳ 明朝"/>
          <w:sz w:val="22"/>
        </w:rPr>
        <w:t xml:space="preserve">　</w:t>
      </w:r>
      <w:r w:rsidR="003E3602" w:rsidRPr="00EE49A6">
        <w:rPr>
          <w:rFonts w:ascii="ＭＳ 明朝" w:eastAsia="ＭＳ 明朝" w:hAnsi="ＭＳ 明朝"/>
          <w:sz w:val="22"/>
        </w:rPr>
        <w:t>記</w:t>
      </w:r>
      <w:r>
        <w:rPr>
          <w:rFonts w:ascii="ＭＳ 明朝" w:eastAsia="ＭＳ 明朝" w:hAnsi="ＭＳ 明朝"/>
          <w:sz w:val="22"/>
        </w:rPr>
        <w:t xml:space="preserve">　</w:t>
      </w:r>
    </w:p>
    <w:p w14:paraId="1AA3300A" w14:textId="77777777" w:rsidR="00A42150" w:rsidRPr="003E3602" w:rsidRDefault="00A42150" w:rsidP="00A42150">
      <w:pPr>
        <w:rPr>
          <w:rFonts w:ascii="ＭＳ 明朝" w:eastAsia="ＭＳ 明朝" w:hAnsi="ＭＳ 明朝"/>
          <w:sz w:val="22"/>
        </w:rPr>
      </w:pPr>
    </w:p>
    <w:p w14:paraId="0176AB81" w14:textId="24382104" w:rsidR="00A42150" w:rsidRPr="003E3602" w:rsidRDefault="00BD3EC8" w:rsidP="00BD3EC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説明会の名称</w:t>
      </w:r>
      <w:r>
        <w:rPr>
          <w:rFonts w:ascii="ＭＳ 明朝" w:eastAsia="ＭＳ 明朝" w:hAnsi="ＭＳ 明朝" w:hint="eastAsia"/>
          <w:sz w:val="22"/>
        </w:rPr>
        <w:t>：</w:t>
      </w:r>
      <w:r w:rsidR="002E4E0D" w:rsidRPr="003E3602">
        <w:rPr>
          <w:rFonts w:ascii="ＭＳ 明朝" w:eastAsia="ＭＳ 明朝" w:hAnsi="ＭＳ 明朝" w:hint="eastAsia"/>
          <w:sz w:val="22"/>
        </w:rPr>
        <w:t>令和</w:t>
      </w:r>
      <w:r w:rsidR="000F506D">
        <w:rPr>
          <w:rFonts w:ascii="ＭＳ 明朝" w:eastAsia="ＭＳ 明朝" w:hAnsi="ＭＳ 明朝" w:hint="eastAsia"/>
          <w:sz w:val="22"/>
        </w:rPr>
        <w:t>６</w:t>
      </w:r>
      <w:r w:rsidR="002E4E0D" w:rsidRPr="003E3602">
        <w:rPr>
          <w:rFonts w:ascii="ＭＳ 明朝" w:eastAsia="ＭＳ 明朝" w:hAnsi="ＭＳ 明朝" w:hint="eastAsia"/>
          <w:sz w:val="22"/>
        </w:rPr>
        <w:t>年度</w:t>
      </w:r>
      <w:r w:rsidR="00A42150" w:rsidRPr="003E3602">
        <w:rPr>
          <w:rFonts w:ascii="ＭＳ 明朝" w:eastAsia="ＭＳ 明朝" w:hAnsi="ＭＳ 明朝" w:hint="eastAsia"/>
          <w:sz w:val="22"/>
        </w:rPr>
        <w:t>南相馬市</w:t>
      </w:r>
      <w:r w:rsidR="002E4E0D" w:rsidRPr="003E3602">
        <w:rPr>
          <w:rFonts w:ascii="ＭＳ 明朝" w:eastAsia="ＭＳ 明朝" w:hAnsi="ＭＳ 明朝" w:hint="eastAsia"/>
          <w:sz w:val="22"/>
        </w:rPr>
        <w:t>補助金等</w:t>
      </w:r>
      <w:r w:rsidR="00D83DFB" w:rsidRPr="003E3602">
        <w:rPr>
          <w:rFonts w:ascii="ＭＳ 明朝" w:eastAsia="ＭＳ 明朝" w:hAnsi="ＭＳ 明朝" w:hint="eastAsia"/>
          <w:sz w:val="22"/>
        </w:rPr>
        <w:t>事業支援に関する</w:t>
      </w:r>
      <w:r w:rsidR="002E4E0D" w:rsidRPr="003E3602">
        <w:rPr>
          <w:rFonts w:ascii="ＭＳ 明朝" w:eastAsia="ＭＳ 明朝" w:hAnsi="ＭＳ 明朝" w:hint="eastAsia"/>
          <w:sz w:val="22"/>
        </w:rPr>
        <w:t>説明会</w:t>
      </w:r>
    </w:p>
    <w:p w14:paraId="409E2C5C" w14:textId="77777777" w:rsidR="002E4E0D" w:rsidRPr="003E3602" w:rsidRDefault="002E4E0D" w:rsidP="00A42150">
      <w:pPr>
        <w:rPr>
          <w:rFonts w:ascii="ＭＳ 明朝" w:eastAsia="ＭＳ 明朝" w:hAnsi="ＭＳ 明朝"/>
          <w:sz w:val="22"/>
        </w:rPr>
      </w:pPr>
    </w:p>
    <w:p w14:paraId="0F189D9E" w14:textId="77777777" w:rsidR="00BD3EC8" w:rsidRDefault="00BD3EC8" w:rsidP="00BD3EC8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>２　説明会の概要：</w:t>
      </w:r>
    </w:p>
    <w:p w14:paraId="3E636D52" w14:textId="5AB0378E" w:rsidR="00BD3EC8" w:rsidRDefault="00BD3EC8" w:rsidP="00BD3EC8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 xml:space="preserve">　</w:t>
      </w:r>
      <w:r w:rsidRPr="00BD3EC8">
        <w:rPr>
          <w:rFonts w:ascii="ＭＳ 明朝" w:eastAsia="ＭＳ 明朝" w:hAnsi="ＭＳ 明朝" w:hint="eastAsia"/>
          <w:color w:val="000000"/>
          <w:sz w:val="22"/>
        </w:rPr>
        <w:t>日　時：令和</w:t>
      </w:r>
      <w:r w:rsidR="000F506D">
        <w:rPr>
          <w:rFonts w:ascii="ＭＳ 明朝" w:eastAsia="ＭＳ 明朝" w:hAnsi="ＭＳ 明朝" w:hint="eastAsia"/>
          <w:color w:val="000000"/>
          <w:sz w:val="22"/>
        </w:rPr>
        <w:t>６</w:t>
      </w:r>
      <w:r w:rsidRPr="00BD3EC8">
        <w:rPr>
          <w:rFonts w:ascii="ＭＳ 明朝" w:eastAsia="ＭＳ 明朝" w:hAnsi="ＭＳ 明朝"/>
          <w:color w:val="000000"/>
          <w:sz w:val="22"/>
        </w:rPr>
        <w:t>年</w:t>
      </w:r>
      <w:r w:rsidR="006E7292">
        <w:rPr>
          <w:rFonts w:ascii="ＭＳ 明朝" w:eastAsia="ＭＳ 明朝" w:hAnsi="ＭＳ 明朝" w:hint="eastAsia"/>
          <w:color w:val="000000"/>
          <w:sz w:val="22"/>
        </w:rPr>
        <w:t>４</w:t>
      </w:r>
      <w:r w:rsidRPr="00BD3EC8">
        <w:rPr>
          <w:rFonts w:ascii="ＭＳ 明朝" w:eastAsia="ＭＳ 明朝" w:hAnsi="ＭＳ 明朝"/>
          <w:color w:val="000000"/>
          <w:sz w:val="22"/>
        </w:rPr>
        <w:t>月</w:t>
      </w:r>
      <w:r w:rsidR="006E7292">
        <w:rPr>
          <w:rFonts w:ascii="ＭＳ 明朝" w:eastAsia="ＭＳ 明朝" w:hAnsi="ＭＳ 明朝" w:hint="eastAsia"/>
          <w:color w:val="000000"/>
          <w:sz w:val="22"/>
        </w:rPr>
        <w:t>２</w:t>
      </w:r>
      <w:r w:rsidR="000F506D">
        <w:rPr>
          <w:rFonts w:ascii="ＭＳ 明朝" w:eastAsia="ＭＳ 明朝" w:hAnsi="ＭＳ 明朝" w:hint="eastAsia"/>
          <w:color w:val="000000"/>
          <w:sz w:val="22"/>
        </w:rPr>
        <w:t>５</w:t>
      </w:r>
      <w:r w:rsidRPr="00BD3EC8">
        <w:rPr>
          <w:rFonts w:ascii="ＭＳ 明朝" w:eastAsia="ＭＳ 明朝" w:hAnsi="ＭＳ 明朝"/>
          <w:color w:val="000000"/>
          <w:sz w:val="22"/>
        </w:rPr>
        <w:t>日（</w:t>
      </w:r>
      <w:r w:rsidR="006E7292">
        <w:rPr>
          <w:rFonts w:ascii="ＭＳ 明朝" w:eastAsia="ＭＳ 明朝" w:hAnsi="ＭＳ 明朝" w:hint="eastAsia"/>
          <w:color w:val="000000"/>
          <w:sz w:val="22"/>
        </w:rPr>
        <w:t>木</w:t>
      </w:r>
      <w:r w:rsidRPr="00BD3EC8">
        <w:rPr>
          <w:rFonts w:ascii="ＭＳ 明朝" w:eastAsia="ＭＳ 明朝" w:hAnsi="ＭＳ 明朝"/>
          <w:color w:val="000000"/>
          <w:sz w:val="22"/>
        </w:rPr>
        <w:t xml:space="preserve">）　</w:t>
      </w:r>
      <w:r w:rsidR="00DD05F1">
        <w:rPr>
          <w:rFonts w:ascii="ＭＳ 明朝" w:eastAsia="ＭＳ 明朝" w:hAnsi="ＭＳ 明朝"/>
          <w:color w:val="000000"/>
          <w:sz w:val="22"/>
        </w:rPr>
        <w:t>１３：３０～１５：００</w:t>
      </w:r>
    </w:p>
    <w:p w14:paraId="0765C21A" w14:textId="77777777" w:rsidR="00EE49A6" w:rsidRDefault="00EE49A6" w:rsidP="00BD3EC8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</w:p>
    <w:p w14:paraId="65D414B8" w14:textId="751E222D" w:rsidR="00BD3EC8" w:rsidRDefault="00BD3EC8" w:rsidP="00BD3EC8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 xml:space="preserve">　　</w:t>
      </w:r>
      <w:r w:rsidRPr="00BD3EC8">
        <w:rPr>
          <w:rFonts w:ascii="ＭＳ 明朝" w:eastAsia="ＭＳ 明朝" w:hAnsi="ＭＳ 明朝" w:hint="eastAsia"/>
          <w:color w:val="000000"/>
          <w:sz w:val="22"/>
        </w:rPr>
        <w:t>場　所：</w:t>
      </w:r>
      <w:r w:rsidR="00C76535">
        <w:rPr>
          <w:rFonts w:ascii="ＭＳ 明朝" w:eastAsia="ＭＳ 明朝" w:hAnsi="ＭＳ 明朝" w:hint="eastAsia"/>
          <w:color w:val="000000"/>
          <w:sz w:val="22"/>
        </w:rPr>
        <w:t>南相馬市</w:t>
      </w:r>
      <w:r w:rsidRPr="00BD3EC8">
        <w:rPr>
          <w:rFonts w:ascii="ＭＳ 明朝" w:eastAsia="ＭＳ 明朝" w:hAnsi="ＭＳ 明朝" w:hint="eastAsia"/>
          <w:color w:val="000000"/>
          <w:sz w:val="22"/>
        </w:rPr>
        <w:t>産業創造センター会議室及びウェブによる</w:t>
      </w:r>
      <w:r>
        <w:rPr>
          <w:rFonts w:ascii="ＭＳ 明朝" w:eastAsia="ＭＳ 明朝" w:hAnsi="ＭＳ 明朝" w:hint="eastAsia"/>
          <w:color w:val="000000"/>
          <w:sz w:val="22"/>
        </w:rPr>
        <w:t>リモート</w:t>
      </w:r>
      <w:r w:rsidRPr="00BD3EC8">
        <w:rPr>
          <w:rFonts w:ascii="ＭＳ 明朝" w:eastAsia="ＭＳ 明朝" w:hAnsi="ＭＳ 明朝" w:hint="eastAsia"/>
          <w:color w:val="000000"/>
          <w:sz w:val="22"/>
        </w:rPr>
        <w:t>配信</w:t>
      </w:r>
    </w:p>
    <w:p w14:paraId="142BB64E" w14:textId="6B223E03" w:rsidR="00EE49A6" w:rsidRDefault="00C76535" w:rsidP="00BD3EC8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（南相馬市原町区萱浜字巣掛場45-245）</w:t>
      </w:r>
    </w:p>
    <w:p w14:paraId="6BFD918B" w14:textId="1FB71984" w:rsidR="00EE49A6" w:rsidRPr="003E3602" w:rsidRDefault="002E4E0D" w:rsidP="00EE49A6">
      <w:pPr>
        <w:ind w:firstLineChars="200" w:firstLine="440"/>
        <w:rPr>
          <w:rFonts w:ascii="ＭＳ 明朝" w:eastAsia="ＭＳ 明朝" w:hAnsi="ＭＳ 明朝"/>
          <w:color w:val="000000"/>
          <w:sz w:val="22"/>
        </w:rPr>
      </w:pPr>
      <w:r w:rsidRPr="003E3602">
        <w:rPr>
          <w:rFonts w:ascii="ＭＳ 明朝" w:eastAsia="ＭＳ 明朝" w:hAnsi="ＭＳ 明朝" w:hint="eastAsia"/>
          <w:color w:val="000000"/>
          <w:sz w:val="22"/>
        </w:rPr>
        <w:t>主　催：</w:t>
      </w:r>
      <w:r w:rsidR="00DF184B">
        <w:rPr>
          <w:rFonts w:ascii="ＭＳ 明朝" w:eastAsia="ＭＳ 明朝" w:hAnsi="ＭＳ 明朝" w:hint="eastAsia"/>
          <w:color w:val="000000"/>
          <w:sz w:val="22"/>
        </w:rPr>
        <w:t>株式会社</w:t>
      </w:r>
      <w:r w:rsidRPr="003E3602">
        <w:rPr>
          <w:rFonts w:ascii="ＭＳ 明朝" w:eastAsia="ＭＳ 明朝" w:hAnsi="ＭＳ 明朝" w:hint="eastAsia"/>
          <w:color w:val="000000"/>
          <w:sz w:val="22"/>
        </w:rPr>
        <w:t>ゆめサポート南相馬</w:t>
      </w:r>
    </w:p>
    <w:p w14:paraId="79C57F13" w14:textId="77777777" w:rsidR="002E4E0D" w:rsidRPr="003E3602" w:rsidRDefault="002E4E0D" w:rsidP="00BD3EC8">
      <w:pPr>
        <w:ind w:firstLineChars="200" w:firstLine="440"/>
        <w:rPr>
          <w:rFonts w:ascii="ＭＳ 明朝" w:eastAsia="ＭＳ 明朝" w:hAnsi="ＭＳ 明朝"/>
          <w:color w:val="000000"/>
          <w:sz w:val="22"/>
        </w:rPr>
      </w:pPr>
      <w:r w:rsidRPr="003E3602">
        <w:rPr>
          <w:rFonts w:ascii="ＭＳ 明朝" w:eastAsia="ＭＳ 明朝" w:hAnsi="ＭＳ 明朝" w:hint="eastAsia"/>
          <w:color w:val="000000"/>
          <w:sz w:val="22"/>
        </w:rPr>
        <w:t>共　催：</w:t>
      </w:r>
      <w:r w:rsidR="00F313A7">
        <w:rPr>
          <w:rFonts w:ascii="ＭＳ 明朝" w:eastAsia="ＭＳ 明朝" w:hAnsi="ＭＳ 明朝" w:hint="eastAsia"/>
          <w:color w:val="000000"/>
          <w:sz w:val="22"/>
        </w:rPr>
        <w:t>小高商工会、鹿島商工会、</w:t>
      </w:r>
      <w:r w:rsidRPr="003E3602">
        <w:rPr>
          <w:rFonts w:ascii="ＭＳ 明朝" w:eastAsia="ＭＳ 明朝" w:hAnsi="ＭＳ 明朝" w:hint="eastAsia"/>
          <w:color w:val="000000"/>
          <w:sz w:val="22"/>
        </w:rPr>
        <w:t>原町商工会議所</w:t>
      </w:r>
    </w:p>
    <w:p w14:paraId="72950F51" w14:textId="6996A8D3" w:rsidR="00AA4DBF" w:rsidRDefault="002E4E0D" w:rsidP="00C52457">
      <w:pPr>
        <w:ind w:leftChars="200" w:left="420"/>
        <w:rPr>
          <w:rFonts w:ascii="ＭＳ 明朝" w:eastAsia="ＭＳ 明朝" w:hAnsi="ＭＳ 明朝"/>
          <w:color w:val="000000"/>
          <w:sz w:val="22"/>
        </w:rPr>
      </w:pPr>
      <w:r w:rsidRPr="003E3602">
        <w:rPr>
          <w:rFonts w:ascii="ＭＳ 明朝" w:eastAsia="ＭＳ 明朝" w:hAnsi="ＭＳ 明朝" w:hint="eastAsia"/>
          <w:color w:val="000000"/>
          <w:sz w:val="22"/>
        </w:rPr>
        <w:t>後　援：南相馬市</w:t>
      </w:r>
      <w:r w:rsidR="006A4030" w:rsidRPr="003E3602">
        <w:rPr>
          <w:rFonts w:ascii="ＭＳ 明朝" w:eastAsia="ＭＳ 明朝" w:hAnsi="ＭＳ 明朝" w:hint="eastAsia"/>
          <w:color w:val="000000"/>
          <w:sz w:val="22"/>
        </w:rPr>
        <w:t>、</w:t>
      </w:r>
      <w:r w:rsidR="00F313A7" w:rsidRPr="00F313A7">
        <w:rPr>
          <w:rFonts w:ascii="ＭＳ 明朝" w:eastAsia="ＭＳ 明朝" w:hAnsi="ＭＳ 明朝" w:hint="eastAsia"/>
          <w:color w:val="000000"/>
          <w:sz w:val="22"/>
        </w:rPr>
        <w:t>公益財団法人</w:t>
      </w:r>
      <w:r w:rsidR="00F313A7" w:rsidRPr="00F313A7">
        <w:rPr>
          <w:rFonts w:ascii="ＭＳ 明朝" w:eastAsia="ＭＳ 明朝" w:hAnsi="ＭＳ 明朝"/>
          <w:color w:val="000000"/>
          <w:sz w:val="22"/>
        </w:rPr>
        <w:t xml:space="preserve"> 福島イノベーション・コースト構想推進機構</w:t>
      </w:r>
    </w:p>
    <w:p w14:paraId="046A5CDB" w14:textId="604E2203" w:rsidR="00864A1F" w:rsidRDefault="00864A1F" w:rsidP="00C52457">
      <w:pPr>
        <w:ind w:leftChars="200" w:left="42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 xml:space="preserve">　　　　</w:t>
      </w:r>
      <w:r w:rsidRPr="00864A1F">
        <w:rPr>
          <w:rFonts w:ascii="ＭＳ 明朝" w:eastAsia="ＭＳ 明朝" w:hAnsi="ＭＳ 明朝" w:hint="eastAsia"/>
          <w:color w:val="000000"/>
          <w:sz w:val="22"/>
        </w:rPr>
        <w:t>公益社団法人　福島相双復興推進機構</w:t>
      </w:r>
    </w:p>
    <w:p w14:paraId="5B7984DE" w14:textId="77777777" w:rsidR="00221B4B" w:rsidRPr="00BD3EC8" w:rsidRDefault="002E4E0D" w:rsidP="00BD3EC8">
      <w:pPr>
        <w:ind w:leftChars="200" w:left="420"/>
        <w:rPr>
          <w:rFonts w:ascii="ＭＳ 明朝" w:eastAsia="ＭＳ 明朝" w:hAnsi="ＭＳ 明朝"/>
          <w:sz w:val="22"/>
        </w:rPr>
      </w:pPr>
      <w:r w:rsidRPr="003E3602">
        <w:rPr>
          <w:rFonts w:ascii="ＭＳ 明朝" w:eastAsia="ＭＳ 明朝" w:hAnsi="ＭＳ 明朝" w:hint="eastAsia"/>
          <w:color w:val="000000"/>
          <w:sz w:val="22"/>
        </w:rPr>
        <w:br/>
      </w:r>
      <w:r w:rsidR="00601E2B" w:rsidRPr="003E3602">
        <w:rPr>
          <w:rFonts w:ascii="ＭＳ 明朝" w:eastAsia="ＭＳ 明朝" w:hAnsi="ＭＳ 明朝" w:hint="eastAsia"/>
          <w:color w:val="000000"/>
          <w:sz w:val="22"/>
        </w:rPr>
        <w:t>説明会</w:t>
      </w:r>
      <w:r w:rsidRPr="003E3602">
        <w:rPr>
          <w:rFonts w:ascii="ＭＳ 明朝" w:eastAsia="ＭＳ 明朝" w:hAnsi="ＭＳ 明朝" w:hint="eastAsia"/>
          <w:color w:val="000000"/>
          <w:sz w:val="22"/>
        </w:rPr>
        <w:t>：①国県市の補助の説明</w:t>
      </w:r>
      <w:r w:rsidR="00221B4B" w:rsidRPr="003E3602">
        <w:rPr>
          <w:rFonts w:ascii="ＭＳ 明朝" w:eastAsia="ＭＳ 明朝" w:hAnsi="ＭＳ 明朝" w:hint="eastAsia"/>
          <w:color w:val="000000"/>
          <w:sz w:val="22"/>
        </w:rPr>
        <w:t>（東北経済産業局・南相馬市）（６０分）</w:t>
      </w:r>
    </w:p>
    <w:p w14:paraId="5FEB2EF5" w14:textId="77777777" w:rsidR="00221B4B" w:rsidRDefault="00221B4B" w:rsidP="00221B4B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  <w:r w:rsidRPr="003E3602">
        <w:rPr>
          <w:rFonts w:ascii="ＭＳ 明朝" w:eastAsia="ＭＳ 明朝" w:hAnsi="ＭＳ 明朝" w:hint="eastAsia"/>
          <w:color w:val="000000"/>
          <w:sz w:val="22"/>
        </w:rPr>
        <w:t xml:space="preserve">　　　　　・市内の事業者及び市内進出企業向け施策＋進出検討企業向けの内容</w:t>
      </w:r>
    </w:p>
    <w:p w14:paraId="5C7565F0" w14:textId="77777777" w:rsidR="002A3322" w:rsidRDefault="002A3322" w:rsidP="00221B4B">
      <w:pPr>
        <w:ind w:firstLineChars="300" w:firstLine="660"/>
        <w:rPr>
          <w:rFonts w:ascii="ＭＳ 明朝" w:eastAsia="ＭＳ 明朝" w:hAnsi="ＭＳ 明朝"/>
          <w:color w:val="000000"/>
          <w:sz w:val="22"/>
        </w:rPr>
      </w:pPr>
    </w:p>
    <w:p w14:paraId="11512F2E" w14:textId="555456FC" w:rsidR="00221B4B" w:rsidRPr="003E3602" w:rsidRDefault="001C3F3A" w:rsidP="00BD3EC8">
      <w:pPr>
        <w:ind w:firstLineChars="600" w:firstLine="1320"/>
        <w:rPr>
          <w:rFonts w:ascii="ＭＳ 明朝" w:eastAsia="ＭＳ 明朝" w:hAnsi="ＭＳ 明朝"/>
          <w:color w:val="000000"/>
          <w:sz w:val="22"/>
        </w:rPr>
      </w:pPr>
      <w:r w:rsidRPr="001C3F3A">
        <w:rPr>
          <w:rFonts w:ascii="ＭＳ 明朝" w:eastAsia="ＭＳ 明朝" w:hAnsi="ＭＳ 明朝" w:hint="eastAsia"/>
          <w:color w:val="000000"/>
          <w:sz w:val="22"/>
        </w:rPr>
        <w:t>②</w:t>
      </w:r>
      <w:r w:rsidR="002E4E0D" w:rsidRPr="003E3602">
        <w:rPr>
          <w:rFonts w:ascii="ＭＳ 明朝" w:eastAsia="ＭＳ 明朝" w:hAnsi="ＭＳ 明朝" w:hint="eastAsia"/>
          <w:color w:val="000000"/>
          <w:sz w:val="22"/>
        </w:rPr>
        <w:t>官民</w:t>
      </w:r>
      <w:r w:rsidR="00DD05F1">
        <w:rPr>
          <w:rFonts w:ascii="ＭＳ 明朝" w:eastAsia="ＭＳ 明朝" w:hAnsi="ＭＳ 明朝" w:hint="eastAsia"/>
          <w:color w:val="000000"/>
          <w:sz w:val="22"/>
        </w:rPr>
        <w:t>合同</w:t>
      </w:r>
      <w:r w:rsidR="002E4E0D" w:rsidRPr="003E3602">
        <w:rPr>
          <w:rFonts w:ascii="ＭＳ 明朝" w:eastAsia="ＭＳ 明朝" w:hAnsi="ＭＳ 明朝" w:hint="eastAsia"/>
          <w:color w:val="000000"/>
          <w:sz w:val="22"/>
        </w:rPr>
        <w:t>チームの</w:t>
      </w:r>
      <w:r w:rsidR="00221B4B" w:rsidRPr="003E3602">
        <w:rPr>
          <w:rFonts w:ascii="ＭＳ 明朝" w:eastAsia="ＭＳ 明朝" w:hAnsi="ＭＳ 明朝" w:hint="eastAsia"/>
          <w:color w:val="000000"/>
          <w:sz w:val="22"/>
        </w:rPr>
        <w:t>活動及びサポート内容（２０～３０分）</w:t>
      </w:r>
    </w:p>
    <w:p w14:paraId="728BA125" w14:textId="77777777" w:rsidR="00221B4B" w:rsidRDefault="00221B4B" w:rsidP="00221B4B">
      <w:pPr>
        <w:ind w:firstLineChars="800" w:firstLine="1760"/>
        <w:rPr>
          <w:rFonts w:ascii="ＭＳ 明朝" w:eastAsia="ＭＳ 明朝" w:hAnsi="ＭＳ 明朝"/>
          <w:color w:val="000000"/>
          <w:sz w:val="22"/>
        </w:rPr>
      </w:pPr>
      <w:r w:rsidRPr="003E3602">
        <w:rPr>
          <w:rFonts w:ascii="ＭＳ 明朝" w:eastAsia="ＭＳ 明朝" w:hAnsi="ＭＳ 明朝" w:hint="eastAsia"/>
          <w:color w:val="000000"/>
          <w:sz w:val="22"/>
        </w:rPr>
        <w:t>・官民合同</w:t>
      </w:r>
      <w:r w:rsidR="00D83DFB" w:rsidRPr="003E3602">
        <w:rPr>
          <w:rFonts w:ascii="ＭＳ 明朝" w:eastAsia="ＭＳ 明朝" w:hAnsi="ＭＳ 明朝" w:hint="eastAsia"/>
          <w:color w:val="000000"/>
          <w:sz w:val="22"/>
        </w:rPr>
        <w:t>チーム</w:t>
      </w:r>
      <w:r w:rsidRPr="003E3602">
        <w:rPr>
          <w:rFonts w:ascii="ＭＳ 明朝" w:eastAsia="ＭＳ 明朝" w:hAnsi="ＭＳ 明朝" w:hint="eastAsia"/>
          <w:color w:val="000000"/>
          <w:sz w:val="22"/>
        </w:rPr>
        <w:t>が行っている支援内容の説明</w:t>
      </w:r>
    </w:p>
    <w:p w14:paraId="71B1F370" w14:textId="77777777" w:rsidR="00F313A7" w:rsidRDefault="00F313A7" w:rsidP="00221B4B">
      <w:pPr>
        <w:ind w:firstLineChars="800" w:firstLine="1760"/>
        <w:rPr>
          <w:rFonts w:ascii="ＭＳ 明朝" w:eastAsia="ＭＳ 明朝" w:hAnsi="ＭＳ 明朝"/>
          <w:color w:val="000000"/>
          <w:sz w:val="22"/>
        </w:rPr>
      </w:pPr>
    </w:p>
    <w:p w14:paraId="52D4F836" w14:textId="70F73344" w:rsidR="007650C2" w:rsidRPr="00375C19" w:rsidRDefault="007650C2" w:rsidP="00A813A3">
      <w:pPr>
        <w:ind w:firstLineChars="200" w:firstLine="442"/>
        <w:rPr>
          <w:rFonts w:ascii="ＭＳ 明朝" w:eastAsia="ＭＳ 明朝" w:hAnsi="ＭＳ 明朝"/>
          <w:b/>
          <w:bCs/>
          <w:color w:val="000000"/>
          <w:sz w:val="22"/>
          <w:u w:val="double"/>
        </w:rPr>
      </w:pPr>
      <w:r w:rsidRPr="00375C19">
        <w:rPr>
          <w:rFonts w:ascii="ＭＳ 明朝" w:eastAsia="ＭＳ 明朝" w:hAnsi="ＭＳ 明朝"/>
          <w:b/>
          <w:bCs/>
          <w:color w:val="000000"/>
          <w:sz w:val="22"/>
          <w:u w:val="double"/>
        </w:rPr>
        <w:t>申込締切：</w:t>
      </w:r>
      <w:r w:rsidRPr="00375C19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令和</w:t>
      </w:r>
      <w:r w:rsidR="000F506D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６</w:t>
      </w:r>
      <w:r w:rsidRPr="00375C19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年</w:t>
      </w:r>
      <w:r w:rsidR="006E7292" w:rsidRPr="00375C19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４</w:t>
      </w:r>
      <w:r w:rsidRPr="00375C19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月</w:t>
      </w:r>
      <w:r w:rsidR="006E7292" w:rsidRPr="00375C19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２</w:t>
      </w:r>
      <w:r w:rsidR="000F506D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２</w:t>
      </w:r>
      <w:r w:rsidRPr="00375C19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日（</w:t>
      </w:r>
      <w:r w:rsidR="000F506D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月</w:t>
      </w:r>
      <w:r w:rsidRPr="00375C19">
        <w:rPr>
          <w:rFonts w:ascii="ＭＳ 明朝" w:eastAsia="ＭＳ 明朝" w:hAnsi="ＭＳ 明朝" w:hint="eastAsia"/>
          <w:b/>
          <w:bCs/>
          <w:color w:val="000000"/>
          <w:sz w:val="22"/>
          <w:u w:val="double"/>
        </w:rPr>
        <w:t>）１２：００迄</w:t>
      </w:r>
    </w:p>
    <w:p w14:paraId="4F431871" w14:textId="77777777" w:rsidR="00221B4B" w:rsidRPr="003E3602" w:rsidRDefault="00626A50" w:rsidP="00221B4B">
      <w:pPr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</w:t>
      </w:r>
    </w:p>
    <w:p w14:paraId="5C0D854F" w14:textId="0D0402A0" w:rsidR="001C3F3A" w:rsidRPr="00F662A7" w:rsidRDefault="00D83DFB" w:rsidP="007650C2">
      <w:pPr>
        <w:ind w:firstLineChars="200" w:firstLine="440"/>
        <w:rPr>
          <w:rFonts w:ascii="メイリオ" w:eastAsia="メイリオ" w:hAnsi="メイリオ" w:cs="メイリオ"/>
          <w:color w:val="000000"/>
          <w:sz w:val="28"/>
          <w:szCs w:val="28"/>
        </w:rPr>
      </w:pPr>
      <w:r w:rsidRPr="003E3602">
        <w:rPr>
          <w:rFonts w:ascii="ＭＳ 明朝" w:eastAsia="ＭＳ 明朝" w:hAnsi="ＭＳ 明朝" w:hint="eastAsia"/>
          <w:color w:val="000000"/>
          <w:sz w:val="22"/>
        </w:rPr>
        <w:t>※終了後</w:t>
      </w:r>
      <w:r w:rsidR="002A3322">
        <w:rPr>
          <w:rFonts w:ascii="ＭＳ 明朝" w:eastAsia="ＭＳ 明朝" w:hAnsi="ＭＳ 明朝" w:hint="eastAsia"/>
          <w:color w:val="000000"/>
          <w:sz w:val="22"/>
        </w:rPr>
        <w:t>に会場での</w:t>
      </w:r>
      <w:r w:rsidRPr="003E3602">
        <w:rPr>
          <w:rFonts w:ascii="ＭＳ 明朝" w:eastAsia="ＭＳ 明朝" w:hAnsi="ＭＳ 明朝" w:hint="eastAsia"/>
          <w:color w:val="000000"/>
          <w:sz w:val="22"/>
        </w:rPr>
        <w:t>参加者は今回の</w:t>
      </w:r>
      <w:r w:rsidR="002A3322">
        <w:rPr>
          <w:rFonts w:ascii="ＭＳ 明朝" w:eastAsia="ＭＳ 明朝" w:hAnsi="ＭＳ 明朝" w:hint="eastAsia"/>
          <w:color w:val="000000"/>
          <w:sz w:val="22"/>
        </w:rPr>
        <w:t>説明</w:t>
      </w:r>
      <w:r w:rsidRPr="003E3602">
        <w:rPr>
          <w:rFonts w:ascii="ＭＳ 明朝" w:eastAsia="ＭＳ 明朝" w:hAnsi="ＭＳ 明朝" w:hint="eastAsia"/>
          <w:color w:val="000000"/>
          <w:sz w:val="22"/>
        </w:rPr>
        <w:t>者</w:t>
      </w:r>
      <w:r w:rsidR="002A3322">
        <w:rPr>
          <w:rFonts w:ascii="ＭＳ 明朝" w:eastAsia="ＭＳ 明朝" w:hAnsi="ＭＳ 明朝" w:hint="eastAsia"/>
          <w:color w:val="000000"/>
          <w:sz w:val="22"/>
        </w:rPr>
        <w:t>への</w:t>
      </w:r>
      <w:r w:rsidRPr="003E3602">
        <w:rPr>
          <w:rFonts w:ascii="ＭＳ 明朝" w:eastAsia="ＭＳ 明朝" w:hAnsi="ＭＳ 明朝" w:hint="eastAsia"/>
          <w:color w:val="000000"/>
          <w:sz w:val="22"/>
        </w:rPr>
        <w:t>直接質問などができる時間を設け</w:t>
      </w:r>
      <w:r w:rsidR="00BD3EC8">
        <w:rPr>
          <w:rFonts w:ascii="ＭＳ 明朝" w:eastAsia="ＭＳ 明朝" w:hAnsi="ＭＳ 明朝" w:hint="eastAsia"/>
          <w:color w:val="000000"/>
          <w:sz w:val="22"/>
        </w:rPr>
        <w:t>ます</w:t>
      </w:r>
      <w:r w:rsidR="00A813A3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 w:rsidR="00A813A3">
        <w:rPr>
          <w:rFonts w:ascii="ＭＳ 明朝" w:eastAsia="ＭＳ 明朝" w:hAnsi="ＭＳ 明朝"/>
          <w:color w:val="000000"/>
          <w:sz w:val="22"/>
        </w:rPr>
        <w:t xml:space="preserve">   </w:t>
      </w:r>
      <w:r w:rsidR="00BD3EC8">
        <w:rPr>
          <w:rFonts w:ascii="ＭＳ 明朝" w:eastAsia="ＭＳ 明朝" w:hAnsi="ＭＳ 明朝" w:hint="eastAsia"/>
          <w:color w:val="000000"/>
          <w:sz w:val="22"/>
        </w:rPr>
        <w:t>。</w:t>
      </w:r>
      <w:r w:rsidR="002E4E0D" w:rsidRPr="003E3602">
        <w:rPr>
          <w:rFonts w:ascii="ＭＳ 明朝" w:eastAsia="ＭＳ 明朝" w:hAnsi="ＭＳ 明朝" w:hint="eastAsia"/>
          <w:color w:val="000000"/>
          <w:sz w:val="22"/>
        </w:rPr>
        <w:t xml:space="preserve">　　　</w:t>
      </w:r>
      <w:r w:rsidR="00626A50">
        <w:rPr>
          <w:rFonts w:ascii="ＭＳ 明朝" w:eastAsia="ＭＳ 明朝" w:hAnsi="ＭＳ 明朝"/>
          <w:color w:val="000000"/>
          <w:sz w:val="22"/>
        </w:rPr>
        <w:br w:type="page"/>
      </w:r>
    </w:p>
    <w:p w14:paraId="1090EF1C" w14:textId="77777777" w:rsidR="00C52457" w:rsidRDefault="00C52457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0DC014E0" w14:textId="53D7958C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013FAB">
        <w:rPr>
          <w:rFonts w:asciiTheme="minorEastAsia" w:hAnsiTheme="minorEastAsia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6F8212" wp14:editId="28DDBF09">
                <wp:simplePos x="0" y="0"/>
                <wp:positionH relativeFrom="column">
                  <wp:posOffset>514350</wp:posOffset>
                </wp:positionH>
                <wp:positionV relativeFrom="margin">
                  <wp:align>top</wp:align>
                </wp:positionV>
                <wp:extent cx="5305425" cy="1924050"/>
                <wp:effectExtent l="0" t="0" r="28575" b="19050"/>
                <wp:wrapNone/>
                <wp:docPr id="3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924050"/>
                        </a:xfrm>
                        <a:prstGeom prst="upArrowCallout">
                          <a:avLst>
                            <a:gd name="adj1" fmla="val 135797"/>
                            <a:gd name="adj2" fmla="val 10981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69595" w14:textId="75AB6E4C" w:rsidR="001C3F3A" w:rsidRPr="002E52DB" w:rsidRDefault="00F64FCC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(株)</w:t>
                            </w:r>
                            <w:r w:rsidR="001C3F3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ゆめサポート南相馬　</w:t>
                            </w:r>
                            <w:r w:rsidR="008916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平瀬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宛</w:t>
                            </w:r>
                          </w:p>
                          <w:p w14:paraId="57D562BF" w14:textId="5E9B9446" w:rsidR="001C3F3A" w:rsidRPr="002E52DB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（FAX：0244-25-3316　　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E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-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mail：</w:t>
                            </w:r>
                            <w:proofErr w:type="spellStart"/>
                            <w:r w:rsidR="008916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hirase</w:t>
                            </w:r>
                            <w:proofErr w:type="spellEnd"/>
                            <w:r w:rsidRPr="0083530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@yumesupport.co.jp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303A2FA0" w14:textId="31A93CC5" w:rsidR="001C3F3A" w:rsidRPr="002170F5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（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ご返信：20</w:t>
                            </w:r>
                            <w:r w:rsidR="002C4E6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2</w:t>
                            </w:r>
                            <w:r w:rsidR="000F506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 w:rsidR="006E72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="006E72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２</w:t>
                            </w:r>
                            <w:r w:rsidR="000F506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日（</w:t>
                            </w:r>
                            <w:r w:rsidR="000F506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12:00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F821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6" type="#_x0000_t79" style="position:absolute;margin-left:40.5pt;margin-top:0;width:417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" o:allowincell="f" adj="7565,2198,5400,5481" fillcolor="window" strokecolor="#a6a6a6" strokeweight="2pt">
                <v:textbox>
                  <w:txbxContent>
                    <w:p w14:paraId="5DF69595" w14:textId="75AB6E4C" w:rsidR="001C3F3A" w:rsidRPr="002E52DB" w:rsidRDefault="00F64FCC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4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(株)</w:t>
                      </w:r>
                      <w:r w:rsidR="001C3F3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ゆめサポート南相馬　</w:t>
                      </w:r>
                      <w:r w:rsidR="008916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平瀬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宛</w:t>
                      </w:r>
                    </w:p>
                    <w:p w14:paraId="57D562BF" w14:textId="5E9B9446" w:rsidR="001C3F3A" w:rsidRPr="002E52DB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（FAX：0244-25-3316　　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E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-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mail：</w:t>
                      </w:r>
                      <w:proofErr w:type="spellStart"/>
                      <w:r w:rsidR="008916F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hirase</w:t>
                      </w:r>
                      <w:proofErr w:type="spellEnd"/>
                      <w:r w:rsidRPr="0083530C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@yumesupport.co.jp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14:paraId="303A2FA0" w14:textId="31A93CC5" w:rsidR="001C3F3A" w:rsidRPr="002170F5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（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ご返信：20</w:t>
                      </w:r>
                      <w:r w:rsidR="002C4E6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  <w:t>2</w:t>
                      </w:r>
                      <w:r w:rsidR="000F506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 w:rsidR="006E72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="006E72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２</w:t>
                      </w:r>
                      <w:r w:rsidR="000F506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日（</w:t>
                      </w:r>
                      <w:r w:rsidR="000F506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12:00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迄）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ED7B71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DA55C04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BC7E79C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F0D239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61A27A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46EF692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3FF629E3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61B1C40D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7BBB17B6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431A4E54" w14:textId="52ABC947" w:rsidR="006E7292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1C3F3A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市内事業者向け令和</w:t>
      </w:r>
      <w:r w:rsidR="000F506D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６</w:t>
      </w:r>
      <w:r w:rsidRPr="001C3F3A"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  <w:t>年度補助金等施策説明会</w:t>
      </w:r>
    </w:p>
    <w:p w14:paraId="53899E06" w14:textId="57250AC0" w:rsidR="001C3F3A" w:rsidRPr="009942E7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9942E7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br/>
      </w:r>
      <w:r w:rsidRPr="006E7292">
        <w:rPr>
          <w:rFonts w:ascii="メイリオ" w:eastAsia="メイリオ" w:hAnsi="メイリオ" w:cs="メイリオ" w:hint="eastAsia"/>
          <w:color w:val="000000"/>
          <w:spacing w:val="415"/>
          <w:kern w:val="0"/>
          <w:sz w:val="32"/>
          <w:szCs w:val="40"/>
          <w:fitText w:val="4920" w:id="-1803261184"/>
          <w:lang w:eastAsia="ja-JP"/>
        </w:rPr>
        <w:t>参加申込</w:t>
      </w:r>
      <w:r w:rsidRPr="006E7292">
        <w:rPr>
          <w:rFonts w:ascii="メイリオ" w:eastAsia="メイリオ" w:hAnsi="メイリオ" w:cs="メイリオ" w:hint="eastAsia"/>
          <w:color w:val="000000"/>
          <w:kern w:val="0"/>
          <w:sz w:val="32"/>
          <w:szCs w:val="40"/>
          <w:fitText w:val="4920" w:id="-1803261184"/>
          <w:lang w:eastAsia="ja-JP"/>
        </w:rPr>
        <w:t>書</w:t>
      </w:r>
    </w:p>
    <w:p w14:paraId="61801E39" w14:textId="77777777" w:rsidR="001C3F3A" w:rsidRPr="003074F5" w:rsidRDefault="001C3F3A" w:rsidP="001C3F3A">
      <w:pPr>
        <w:pStyle w:val="a7"/>
        <w:snapToGrid w:val="0"/>
        <w:spacing w:line="360" w:lineRule="exact"/>
        <w:ind w:left="0"/>
        <w:jc w:val="center"/>
        <w:rPr>
          <w:rFonts w:ascii="メイリオ" w:eastAsia="メイリオ" w:hAnsi="メイリオ" w:cs="メイリオ"/>
          <w:color w:val="000000"/>
          <w:kern w:val="0"/>
          <w:sz w:val="36"/>
          <w:szCs w:val="40"/>
          <w:lang w:eastAsia="ja-JP"/>
        </w:rPr>
      </w:pPr>
    </w:p>
    <w:p w14:paraId="0B146CF1" w14:textId="541A0D4E" w:rsidR="001C3F3A" w:rsidRPr="003074F5" w:rsidRDefault="001C3F3A" w:rsidP="001C3F3A">
      <w:pPr>
        <w:pStyle w:val="a7"/>
        <w:wordWrap w:val="0"/>
        <w:snapToGrid w:val="0"/>
        <w:spacing w:line="360" w:lineRule="exact"/>
        <w:ind w:left="0" w:right="960"/>
        <w:jc w:val="right"/>
        <w:rPr>
          <w:rFonts w:ascii="メイリオ" w:eastAsia="メイリオ" w:hAnsi="メイリオ" w:cs="メイリオ"/>
          <w:color w:val="000000"/>
          <w:lang w:eastAsia="ja-JP"/>
        </w:rPr>
      </w:pPr>
      <w:r>
        <w:rPr>
          <w:rFonts w:ascii="メイリオ" w:eastAsia="メイリオ" w:hAnsi="メイリオ" w:cs="メイリオ"/>
          <w:color w:val="000000"/>
          <w:lang w:eastAsia="ja-JP"/>
        </w:rPr>
        <w:t>申込み日：</w:t>
      </w:r>
      <w:r w:rsidRPr="00F662A7">
        <w:rPr>
          <w:rFonts w:ascii="メイリオ" w:eastAsia="メイリオ" w:hAnsi="メイリオ" w:cs="メイリオ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ab/>
        <w:t>20</w:t>
      </w:r>
      <w:r w:rsidR="002C4E6B">
        <w:rPr>
          <w:rFonts w:ascii="メイリオ" w:eastAsia="メイリオ" w:hAnsi="メイリオ" w:cs="メイリオ"/>
          <w:color w:val="000000"/>
          <w:lang w:eastAsia="ja-JP"/>
        </w:rPr>
        <w:t>2</w:t>
      </w:r>
      <w:r w:rsidR="000F506D">
        <w:rPr>
          <w:rFonts w:ascii="メイリオ" w:eastAsia="メイリオ" w:hAnsi="メイリオ" w:cs="メイリオ" w:hint="eastAsia"/>
          <w:color w:val="000000"/>
          <w:lang w:eastAsia="ja-JP"/>
        </w:rPr>
        <w:t>4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>年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 w:rsidR="00BF7A0B"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 w:rsidR="000F506D">
        <w:rPr>
          <w:rFonts w:ascii="メイリオ" w:eastAsia="メイリオ" w:hAnsi="メイリオ" w:cs="メイリオ" w:hint="eastAsia"/>
          <w:color w:val="000000"/>
          <w:lang w:eastAsia="ja-JP"/>
        </w:rPr>
        <w:t>4</w:t>
      </w:r>
      <w:r>
        <w:rPr>
          <w:rFonts w:ascii="メイリオ" w:eastAsia="メイリオ" w:hAnsi="メイリオ" w:cs="メイリオ"/>
          <w:color w:val="000000"/>
          <w:lang w:eastAsia="ja-JP"/>
        </w:rPr>
        <w:t>月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　</w:t>
      </w:r>
      <w:r>
        <w:rPr>
          <w:rFonts w:ascii="メイリオ" w:eastAsia="メイリオ" w:hAnsi="メイリオ" w:cs="メイリオ"/>
          <w:color w:val="000000"/>
          <w:lang w:eastAsia="ja-JP"/>
        </w:rPr>
        <w:t xml:space="preserve">　日</w:t>
      </w:r>
    </w:p>
    <w:p w14:paraId="29A4132C" w14:textId="77777777" w:rsidR="001C3F3A" w:rsidRDefault="001C3F3A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16804C9D" w14:textId="77777777" w:rsidR="00F64FCC" w:rsidRPr="002C4E6B" w:rsidRDefault="00F64FCC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5307DD67" w14:textId="77777777" w:rsidR="00F64FCC" w:rsidRPr="00F64FCC" w:rsidRDefault="00F64FCC" w:rsidP="00F64FCC">
      <w:pPr>
        <w:spacing w:line="36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>参加方式　　・会場参加　　　　・リモート参加</w:t>
      </w:r>
    </w:p>
    <w:p w14:paraId="6FC5A55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 xml:space="preserve">　　　</w:t>
      </w:r>
      <w:r>
        <w:rPr>
          <w:rFonts w:ascii="メイリオ" w:eastAsia="メイリオ" w:hAnsi="メイリオ" w:cs="メイリオ"/>
          <w:sz w:val="28"/>
          <w:szCs w:val="28"/>
        </w:rPr>
        <w:t xml:space="preserve">　　　　</w:t>
      </w:r>
      <w:r w:rsidRPr="00F64FCC">
        <w:rPr>
          <w:rFonts w:ascii="メイリオ" w:eastAsia="メイリオ" w:hAnsi="メイリオ" w:cs="メイリオ"/>
          <w:sz w:val="28"/>
          <w:szCs w:val="28"/>
        </w:rPr>
        <w:t>（いずれかに〇印をつけてください）</w:t>
      </w:r>
    </w:p>
    <w:p w14:paraId="0C65BEA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</w:p>
    <w:p w14:paraId="365096E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※　リモート参加を希望する方は、必ず</w:t>
      </w:r>
      <w:r w:rsidRPr="00F64FCC">
        <w:rPr>
          <w:rFonts w:ascii="メイリオ" w:eastAsia="メイリオ" w:hAnsi="メイリオ" w:cs="メイリオ"/>
          <w:sz w:val="24"/>
          <w:szCs w:val="24"/>
        </w:rPr>
        <w:t>E-mail</w:t>
      </w:r>
      <w:r>
        <w:rPr>
          <w:rFonts w:ascii="メイリオ" w:eastAsia="メイリオ" w:hAnsi="メイリオ" w:cs="メイリオ"/>
          <w:sz w:val="24"/>
          <w:szCs w:val="24"/>
        </w:rPr>
        <w:t>を記載してください。</w:t>
      </w:r>
    </w:p>
    <w:p w14:paraId="4CB96A77" w14:textId="77777777" w:rsidR="001C3F3A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　　当日までに（株）ゆめサポート南相馬から案内アドレスを送信します。</w:t>
      </w:r>
    </w:p>
    <w:p w14:paraId="3AB1C97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"/>
        <w:gridCol w:w="555"/>
        <w:gridCol w:w="1610"/>
        <w:gridCol w:w="1677"/>
        <w:gridCol w:w="4394"/>
      </w:tblGrid>
      <w:tr w:rsidR="001C3F3A" w:rsidRPr="00F662A7" w14:paraId="056AFDB5" w14:textId="77777777" w:rsidTr="00477F4A">
        <w:trPr>
          <w:trHeight w:val="66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A2F7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企 業 ・ 団 体 名　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1B81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06576E8A" w14:textId="77777777" w:rsidTr="00477F4A">
        <w:trPr>
          <w:trHeight w:val="510"/>
        </w:trPr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3B40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ご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担当者</w:t>
            </w:r>
          </w:p>
          <w:p w14:paraId="616FA333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4D03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BA8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16CFD5B9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85F06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A2608B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職　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7588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1A86097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E297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6F80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ご氏名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4A5C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BCD834E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E5B8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9CE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B96E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23D3CDF2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33914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183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1C3F3A">
              <w:rPr>
                <w:rFonts w:ascii="メイリオ" w:eastAsia="メイリオ" w:hAnsi="メイリオ" w:cs="メイリオ" w:hint="eastAsia"/>
                <w:color w:val="000000"/>
                <w:spacing w:val="135"/>
                <w:kern w:val="0"/>
                <w:sz w:val="24"/>
                <w:szCs w:val="24"/>
                <w:fitText w:val="750" w:id="-1803261183"/>
              </w:rPr>
              <w:t>FA</w:t>
            </w:r>
            <w:r w:rsidRPr="001C3F3A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4"/>
                <w:szCs w:val="24"/>
                <w:fitText w:val="750" w:id="-1803261183"/>
              </w:rPr>
              <w:t>X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8512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D90C3E0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07E8E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3C58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CCB9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FF"/>
                <w:sz w:val="22"/>
                <w:u w:val="single"/>
              </w:rPr>
            </w:pPr>
          </w:p>
        </w:tc>
      </w:tr>
      <w:tr w:rsidR="001C3F3A" w:rsidRPr="00F662A7" w14:paraId="540DCBF2" w14:textId="77777777" w:rsidTr="00477F4A">
        <w:trPr>
          <w:trHeight w:val="251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75B74D13" w14:textId="77777777" w:rsidR="001C3F3A" w:rsidRPr="009942E7" w:rsidRDefault="001C3F3A" w:rsidP="00477F4A">
            <w:pPr>
              <w:widowControl/>
              <w:spacing w:line="360" w:lineRule="exact"/>
              <w:ind w:left="113" w:right="113"/>
              <w:rPr>
                <w:rFonts w:ascii="メイリオ" w:eastAsia="メイリオ" w:hAnsi="メイリオ" w:cs="メイリオ"/>
                <w:iCs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>参加者名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4D6E7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851F46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4CC76A14" w14:textId="77777777" w:rsidTr="00477F4A">
        <w:trPr>
          <w:trHeight w:val="645"/>
        </w:trPr>
        <w:tc>
          <w:tcPr>
            <w:tcW w:w="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5E52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9B4C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6B129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0767F9F" w14:textId="77777777" w:rsidTr="00477F4A">
        <w:trPr>
          <w:trHeight w:val="271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D6898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25533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EB7864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70E1FBD1" w14:textId="77777777" w:rsidTr="00477F4A">
        <w:trPr>
          <w:trHeight w:val="629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AFB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2C3B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7D98E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</w:tbl>
    <w:p w14:paraId="4A4E49BC" w14:textId="77777777" w:rsidR="00626A50" w:rsidRDefault="00626A50">
      <w:pPr>
        <w:widowControl/>
        <w:jc w:val="left"/>
        <w:rPr>
          <w:rFonts w:ascii="ＭＳ 明朝" w:eastAsia="ＭＳ 明朝" w:hAnsi="ＭＳ 明朝"/>
          <w:color w:val="000000"/>
          <w:sz w:val="22"/>
        </w:rPr>
      </w:pPr>
    </w:p>
    <w:sectPr w:rsidR="00626A50" w:rsidSect="008817D4">
      <w:pgSz w:w="11906" w:h="16838"/>
      <w:pgMar w:top="1134" w:right="707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9E"/>
    <w:rsid w:val="000F506D"/>
    <w:rsid w:val="0019199D"/>
    <w:rsid w:val="001C3F3A"/>
    <w:rsid w:val="00221B4B"/>
    <w:rsid w:val="002A3322"/>
    <w:rsid w:val="002C4E6B"/>
    <w:rsid w:val="002E4E0D"/>
    <w:rsid w:val="00342A5C"/>
    <w:rsid w:val="00375C19"/>
    <w:rsid w:val="003E3602"/>
    <w:rsid w:val="00466287"/>
    <w:rsid w:val="0056519E"/>
    <w:rsid w:val="00601E2B"/>
    <w:rsid w:val="00626A50"/>
    <w:rsid w:val="006A4030"/>
    <w:rsid w:val="006E7292"/>
    <w:rsid w:val="007650C2"/>
    <w:rsid w:val="007B41D3"/>
    <w:rsid w:val="00842070"/>
    <w:rsid w:val="00864A1F"/>
    <w:rsid w:val="008817D4"/>
    <w:rsid w:val="008916F1"/>
    <w:rsid w:val="008D703D"/>
    <w:rsid w:val="00967819"/>
    <w:rsid w:val="00A25D7C"/>
    <w:rsid w:val="00A42150"/>
    <w:rsid w:val="00A813A3"/>
    <w:rsid w:val="00AA4DBF"/>
    <w:rsid w:val="00B63A24"/>
    <w:rsid w:val="00BD3EC8"/>
    <w:rsid w:val="00BF7A0B"/>
    <w:rsid w:val="00C52457"/>
    <w:rsid w:val="00C72895"/>
    <w:rsid w:val="00C76535"/>
    <w:rsid w:val="00D83DFB"/>
    <w:rsid w:val="00DC2F80"/>
    <w:rsid w:val="00DD05F1"/>
    <w:rsid w:val="00DF184B"/>
    <w:rsid w:val="00E4148A"/>
    <w:rsid w:val="00E865B0"/>
    <w:rsid w:val="00E92216"/>
    <w:rsid w:val="00EE49A6"/>
    <w:rsid w:val="00F171BC"/>
    <w:rsid w:val="00F313A7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92FE7"/>
  <w15:chartTrackingRefBased/>
  <w15:docId w15:val="{E56473F0-82D1-452C-8C03-D153406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E3602"/>
  </w:style>
  <w:style w:type="character" w:customStyle="1" w:styleId="a6">
    <w:name w:val="日付 (文字)"/>
    <w:basedOn w:val="a0"/>
    <w:link w:val="a5"/>
    <w:uiPriority w:val="99"/>
    <w:semiHidden/>
    <w:rsid w:val="003E3602"/>
  </w:style>
  <w:style w:type="paragraph" w:styleId="a7">
    <w:name w:val="Body Text"/>
    <w:basedOn w:val="a"/>
    <w:link w:val="a8"/>
    <w:uiPriority w:val="1"/>
    <w:qFormat/>
    <w:rsid w:val="001C3F3A"/>
    <w:pPr>
      <w:autoSpaceDE w:val="0"/>
      <w:autoSpaceDN w:val="0"/>
      <w:ind w:left="354"/>
      <w:jc w:val="left"/>
    </w:pPr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1C3F3A"/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安藤正太郎</dc:creator>
  <cp:keywords/>
  <dc:description/>
  <cp:lastModifiedBy>南相馬 ゆめサポート</cp:lastModifiedBy>
  <cp:revision>2</cp:revision>
  <cp:lastPrinted>2024-03-26T00:47:00Z</cp:lastPrinted>
  <dcterms:created xsi:type="dcterms:W3CDTF">2024-04-02T02:37:00Z</dcterms:created>
  <dcterms:modified xsi:type="dcterms:W3CDTF">2024-04-02T02:37:00Z</dcterms:modified>
</cp:coreProperties>
</file>